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317"/>
        <w:gridCol w:w="1877"/>
        <w:gridCol w:w="1873"/>
      </w:tblGrid>
      <w:tr w:rsidR="00D24F1F" w:rsidRPr="001D55CE" w14:paraId="0FFB171B" w14:textId="77777777" w:rsidTr="005B06C7">
        <w:trPr>
          <w:jc w:val="center"/>
        </w:trPr>
        <w:tc>
          <w:tcPr>
            <w:tcW w:w="5807" w:type="dxa"/>
            <w:tcBorders>
              <w:top w:val="nil"/>
              <w:left w:val="nil"/>
            </w:tcBorders>
          </w:tcPr>
          <w:p w14:paraId="1EC67C27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-317273245"/>
              <w:placeholder>
                <w:docPart w:val="DefaultPlaceholder_-1854013440"/>
              </w:placeholder>
            </w:sdtPr>
            <w:sdtContent>
              <w:p w14:paraId="3F95A641" w14:textId="3F6DD91A" w:rsidR="00D24F1F" w:rsidRPr="001D55CE" w:rsidRDefault="006A4798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532775383"/>
              <w:placeholder>
                <w:docPart w:val="DefaultPlaceholder_-1854013440"/>
              </w:placeholder>
            </w:sdtPr>
            <w:sdtContent>
              <w:p w14:paraId="6B17ED64" w14:textId="73820609" w:rsidR="00D24F1F" w:rsidRPr="001D55CE" w:rsidRDefault="006A4798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722C457A" w14:textId="77777777" w:rsidTr="005B06C7">
        <w:trPr>
          <w:jc w:val="center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2EB2315D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à l'activité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51C8C5D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33417B84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4F1F" w:rsidRPr="001D55CE" w14:paraId="374B529A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240F3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Résultat d'exploitation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ResulNet_N.$0"/>
              <w:tag w:val="{&quot;key&quot;:&quot;GET_RUBRIQUE&quot;,&quot;params&quot;:{&quot;reference&quot;:&quot;Annexe.TabFin.FluxTresoExploit_ResulNet_N.$0&quot;,&quot;opposite&quot;:false,&quot;decimalPrecision&quot;:2,&quot;zeroSignificatif&quot;:false}}"/>
              <w:id w:val="847440824"/>
              <w:placeholder>
                <w:docPart w:val="74DC2C2D5266424E80EC13C050500C8C"/>
              </w:placeholder>
            </w:sdtPr>
            <w:sdtContent>
              <w:p w14:paraId="0050E1ED" w14:textId="5DE78FC0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ResulNet_N1"/>
              <w:tag w:val="{&quot;key&quot;:&quot;GET_RUBRIQUE&quot;,&quot;params&quot;:{&quot;reference&quot;:&quot;Annexe.TabFin.FluxTresoExploit_ResulNet_N1&quot;,&quot;opposite&quot;:false,&quot;decimalPrecision&quot;:2,&quot;zeroSignificatif&quot;:false}}"/>
              <w:id w:val="291571055"/>
              <w:placeholder>
                <w:docPart w:val="DefaultPlaceholder_-1854013440"/>
              </w:placeholder>
            </w:sdtPr>
            <w:sdtContent>
              <w:p w14:paraId="5979F8D1" w14:textId="4EF0FEC6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67F110EC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AE44" w14:textId="118FCB7D" w:rsidR="00D24F1F" w:rsidRPr="001D55CE" w:rsidRDefault="007A28F6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É</w:t>
            </w:r>
            <w:r w:rsidR="00D24F1F" w:rsidRPr="001D55CE">
              <w:rPr>
                <w:rFonts w:ascii="Segoe UI" w:hAnsi="Segoe UI" w:cs="Segoe UI"/>
                <w:sz w:val="18"/>
                <w:szCs w:val="18"/>
              </w:rPr>
              <w:t>limination des charges et produits d'exploitation</w:t>
            </w:r>
            <w:r w:rsidR="001D55CE">
              <w:rPr>
                <w:rFonts w:ascii="Segoe UI" w:hAnsi="Segoe UI" w:cs="Segoe UI"/>
                <w:sz w:val="18"/>
                <w:szCs w:val="18"/>
              </w:rPr>
              <w:br/>
            </w:r>
            <w:r w:rsidR="00D24F1F" w:rsidRPr="001D55CE">
              <w:rPr>
                <w:rFonts w:ascii="Segoe UI" w:hAnsi="Segoe UI" w:cs="Segoe UI"/>
                <w:sz w:val="18"/>
                <w:szCs w:val="18"/>
              </w:rPr>
              <w:t>sans incidence sur la trésorerie</w:t>
            </w:r>
            <w:r w:rsidRPr="001D55CE">
              <w:rPr>
                <w:rFonts w:ascii="Segoe UI" w:hAnsi="Segoe UI" w:cs="Segoe UI"/>
                <w:sz w:val="18"/>
                <w:szCs w:val="18"/>
              </w:rPr>
              <w:t> </w:t>
            </w:r>
            <w:r w:rsidR="00D24F1F" w:rsidRPr="001D55CE">
              <w:rPr>
                <w:rFonts w:ascii="Segoe UI" w:hAnsi="Segoe UI" w:cs="Segoe UI"/>
                <w:sz w:val="18"/>
                <w:szCs w:val="18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Elim_N.$0"/>
              <w:tag w:val="{&quot;key&quot;:&quot;GET_RUBRIQUE&quot;,&quot;params&quot;:{&quot;reference&quot;:&quot;Annexe.TabFin.FluxTresoExploit_Elim_N.$0&quot;,&quot;opposite&quot;:false,&quot;decimalPrecision&quot;:2,&quot;zeroSignificatif&quot;:false}}"/>
              <w:id w:val="1182867945"/>
              <w:placeholder>
                <w:docPart w:val="9959A2B0146C4CC49220464A16BDB645"/>
              </w:placeholder>
            </w:sdtPr>
            <w:sdtContent>
              <w:p w14:paraId="340D4C03" w14:textId="335727E2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Elim_N1.$0"/>
              <w:tag w:val="{&quot;key&quot;:&quot;GET_RUBRIQUE&quot;,&quot;params&quot;:{&quot;reference&quot;:&quot;Annexe.TabFin.FluxTresoExploit_Elim_N1.$0&quot;,&quot;opposite&quot;:false,&quot;decimalPrecision&quot;:2,&quot;zeroSignificatif&quot;:false}}"/>
              <w:id w:val="64457854"/>
              <w:placeholder>
                <w:docPart w:val="E25D53AD3F0F44339399017A94789C68"/>
              </w:placeholder>
            </w:sdtPr>
            <w:sdtContent>
              <w:p w14:paraId="7A58812A" w14:textId="11294FA2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65CD2D65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20AD" w14:textId="0B5C44FB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Dotations nettes des reprises aux amortissements, dépréciations et provisions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liées à l’exploitation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otNettes_N.$0"/>
              <w:tag w:val="{&quot;key&quot;:&quot;GET_RUBRIQUE&quot;,&quot;params&quot;:{&quot;reference&quot;:&quot;Annexe.TabFin.FluxTresoExploit_DotNettes_N.$0&quot;,&quot;opposite&quot;:false,&quot;decimalPrecision&quot;:2,&quot;zeroSignificatif&quot;:false}}"/>
              <w:id w:val="1301574169"/>
              <w:placeholder>
                <w:docPart w:val="B94E602775544C5888747812DF64CE11"/>
              </w:placeholder>
            </w:sdtPr>
            <w:sdtContent>
              <w:p w14:paraId="548DF093" w14:textId="22E66BD3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otNettes_N1.$0"/>
              <w:tag w:val="{&quot;key&quot;:&quot;GET_RUBRIQUE&quot;,&quot;params&quot;:{&quot;reference&quot;:&quot;Annexe.TabFin.FluxTresoExploit_DotNettes_N1.$0&quot;,&quot;opposite&quot;:false,&quot;decimalPrecision&quot;:2,&quot;zeroSignificatif&quot;:false}}"/>
              <w:id w:val="348076860"/>
              <w:placeholder>
                <w:docPart w:val="C38D599DACF94B748D0C39955152766A"/>
              </w:placeholder>
            </w:sdtPr>
            <w:sdtContent>
              <w:p w14:paraId="75965096" w14:textId="3351E2FD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5B75C2E8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7767" w14:textId="15E471EC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Quote-part des subventions virées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au compte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de résultat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QuotePart_N.$0"/>
              <w:tag w:val="{&quot;key&quot;:&quot;GET_RUBRIQUE&quot;,&quot;params&quot;:{&quot;reference&quot;:&quot;Annexe.TabFin.FluxTresoExploit_QuotePart_N.$0&quot;,&quot;opposite&quot;:false,&quot;decimalPrecision&quot;:2,&quot;zeroSignificatif&quot;:false}}"/>
              <w:id w:val="1169521326"/>
              <w:placeholder>
                <w:docPart w:val="21CBDA2FF4EB46419FDE85B45EDC4BA2"/>
              </w:placeholder>
            </w:sdtPr>
            <w:sdtContent>
              <w:p w14:paraId="62D6DB5D" w14:textId="631B3BA3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QuotePart_N1.$0"/>
              <w:tag w:val="{&quot;key&quot;:&quot;GET_RUBRIQUE&quot;,&quot;params&quot;:{&quot;reference&quot;:&quot;Annexe.TabFin.FluxTresoExploit_QuotePart_N1.$0&quot;,&quot;opposite&quot;:false,&quot;decimalPrecision&quot;:2,&quot;zeroSignificatif&quot;:false}}"/>
              <w:id w:val="340361847"/>
              <w:placeholder>
                <w:docPart w:val="0835C1CC3B194AF4B365633908BD7D21"/>
              </w:placeholder>
            </w:sdtPr>
            <w:sdtContent>
              <w:p w14:paraId="61A42989" w14:textId="0A0975B7" w:rsidR="003021B9" w:rsidRPr="001D55CE" w:rsidRDefault="006A4798" w:rsidP="00C3138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2D87ACF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1D84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Résultat brut d'exploitation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ResulBrut_N.$0"/>
              <w:tag w:val="{&quot;key&quot;:&quot;GET_RUBRIQUE&quot;,&quot;params&quot;:{&quot;reference&quot;:&quot;Annexe.TabFin.FluxTresoExploit_ResulBrut_N.$0&quot;,&quot;opposite&quot;:false,&quot;decimalPrecision&quot;:2,&quot;zeroSignificatif&quot;:false}}"/>
              <w:id w:val="1168597507"/>
              <w:placeholder>
                <w:docPart w:val="DefaultPlaceholder_-1854013440"/>
              </w:placeholder>
            </w:sdtPr>
            <w:sdtContent>
              <w:p w14:paraId="0B5025A0" w14:textId="09CB20D8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ResulBrut_N1.$0"/>
              <w:tag w:val="{&quot;key&quot;:&quot;GET_RUBRIQUE&quot;,&quot;params&quot;:{&quot;reference&quot;:&quot;Annexe.TabFin.FluxTresoExploit_ResulBrut_N1.$0&quot;,&quot;opposite&quot;:false,&quot;decimalPrecision&quot;:2,&quot;zeroSignificatif&quot;:false}}"/>
              <w:id w:val="-627782359"/>
              <w:placeholder>
                <w:docPart w:val="DefaultPlaceholder_-1854013440"/>
              </w:placeholder>
            </w:sdtPr>
            <w:sdtContent>
              <w:p w14:paraId="1CC02858" w14:textId="08AADEE8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3C4B5B6A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0B94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Variation du besoin en fonds de roulement d'exploitation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VariaBFR_N.$0"/>
              <w:tag w:val="{&quot;key&quot;:&quot;GET_RUBRIQUE&quot;,&quot;params&quot;:{&quot;reference&quot;:&quot;Annexe.TabFin.FluxTresoExploit_VariaBFR_N.$0&quot;,&quot;opposite&quot;:false,&quot;decimalPrecision&quot;:2,&quot;zeroSignificatif&quot;:false}}"/>
              <w:id w:val="-1022243939"/>
              <w:placeholder>
                <w:docPart w:val="9EE55BE470CE49A7BBD2C8BAB08C6C7E"/>
              </w:placeholder>
            </w:sdtPr>
            <w:sdtContent>
              <w:p w14:paraId="3B3542A2" w14:textId="17266803" w:rsidR="003021B9" w:rsidRPr="001D55CE" w:rsidRDefault="006A4798" w:rsidP="00560A7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VariaBFR_N1.$0"/>
              <w:tag w:val="{&quot;key&quot;:&quot;GET_RUBRIQUE&quot;,&quot;params&quot;:{&quot;reference&quot;:&quot;Annexe.TabFin.FluxTresoExploit_VariaBFR_N1.$0&quot;,&quot;opposite&quot;:false,&quot;decimalPrecision&quot;:2,&quot;zeroSignificatif&quot;:false}}"/>
              <w:id w:val="-57482110"/>
              <w:placeholder>
                <w:docPart w:val="DefaultPlaceholder_-1854013440"/>
              </w:placeholder>
            </w:sdtPr>
            <w:sdtContent>
              <w:p w14:paraId="536A9E65" w14:textId="039C756B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0DD48BAE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B95D" w14:textId="77777777" w:rsidR="00D24F1F" w:rsidRPr="001D55CE" w:rsidRDefault="00D24F1F">
            <w:pPr>
              <w:ind w:left="606"/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+/- sur stocks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Stock_N.$0"/>
              <w:tag w:val="{&quot;key&quot;:&quot;GET_RUBRIQUE&quot;,&quot;params&quot;:{&quot;reference&quot;:&quot;Annexe.TabFin.FluxTresoExploit_Stock_N.$0&quot;,&quot;opposite&quot;:false,&quot;decimalPrecision&quot;:2,&quot;zeroSignificatif&quot;:false}}"/>
              <w:id w:val="-612359769"/>
              <w:placeholder>
                <w:docPart w:val="9DC524309AEE4BB0AC974C1DC8174031"/>
              </w:placeholder>
            </w:sdtPr>
            <w:sdtContent>
              <w:p w14:paraId="6DFF0756" w14:textId="692033D9" w:rsidR="003021B9" w:rsidRPr="001D55CE" w:rsidRDefault="006A4798" w:rsidP="00560A7F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Stock_N1.$0"/>
              <w:tag w:val="{&quot;key&quot;:&quot;GET_RUBRIQUE&quot;,&quot;params&quot;:{&quot;reference&quot;:&quot;Annexe.TabFin.FluxTresoExploit_Stock_N1.$0&quot;,&quot;opposite&quot;:false,&quot;decimalPrecision&quot;:2,&quot;zeroSignificatif&quot;:false}}"/>
              <w:id w:val="-298464083"/>
              <w:placeholder>
                <w:docPart w:val="2E09EBCBE7DE4BF893C67E9E69C15B84"/>
              </w:placeholder>
            </w:sdtPr>
            <w:sdtContent>
              <w:p w14:paraId="4566A4FE" w14:textId="42F7C509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2365352A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38CD" w14:textId="77777777" w:rsidR="00D24F1F" w:rsidRPr="001D55CE" w:rsidRDefault="00D24F1F">
            <w:pPr>
              <w:ind w:left="606"/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+/- sur créances d’exploitation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reance_N.$0"/>
              <w:tag w:val="{&quot;key&quot;:&quot;GET_RUBRIQUE&quot;,&quot;params&quot;:{&quot;reference&quot;:&quot;Annexe.TabFin.FluxTresoExploit_Creance_N.$0&quot;,&quot;opposite&quot;:false,&quot;decimalPrecision&quot;:2,&quot;zeroSignificatif&quot;:false}}"/>
              <w:id w:val="124672880"/>
              <w:placeholder>
                <w:docPart w:val="DefaultPlaceholder_-1854013440"/>
              </w:placeholder>
            </w:sdtPr>
            <w:sdtContent>
              <w:p w14:paraId="3332D8DB" w14:textId="46C6600A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reance_N1.$0"/>
              <w:tag w:val="{&quot;key&quot;:&quot;GET_RUBRIQUE&quot;,&quot;params&quot;:{&quot;reference&quot;:&quot;Annexe.TabFin.FluxTresoExploit_Creance_N1.$0&quot;,&quot;opposite&quot;:false,&quot;decimalPrecision&quot;:2,&quot;zeroSignificatif&quot;:false}}"/>
              <w:id w:val="947279413"/>
              <w:placeholder>
                <w:docPart w:val="DefaultPlaceholder_-1854013440"/>
              </w:placeholder>
            </w:sdtPr>
            <w:sdtContent>
              <w:p w14:paraId="40B60EDE" w14:textId="34EAE2A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7FDFC5CF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4FEA" w14:textId="77777777" w:rsidR="00D24F1F" w:rsidRPr="001D55CE" w:rsidRDefault="00D24F1F">
            <w:pPr>
              <w:ind w:left="606"/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+/- sur dettes d’exploitation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ette_N.$0"/>
              <w:tag w:val="{&quot;key&quot;:&quot;GET_RUBRIQUE&quot;,&quot;params&quot;:{&quot;reference&quot;:&quot;Annexe.TabFin.FluxTresoExploit_Dette_N.$0&quot;,&quot;opposite&quot;:false,&quot;decimalPrecision&quot;:2,&quot;zeroSignificatif&quot;:false}}"/>
              <w:id w:val="1853603835"/>
              <w:placeholder>
                <w:docPart w:val="DefaultPlaceholder_-1854013440"/>
              </w:placeholder>
            </w:sdtPr>
            <w:sdtContent>
              <w:p w14:paraId="52C7C509" w14:textId="4369D5C2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ette_N1.$0"/>
              <w:tag w:val="{&quot;key&quot;:&quot;GET_RUBRIQUE&quot;,&quot;params&quot;:{&quot;reference&quot;:&quot;Annexe.TabFin.FluxTresoExploit_Dette_N1.$0&quot;,&quot;opposite&quot;:false,&quot;decimalPrecision&quot;:2,&quot;zeroSignificatif&quot;:false}}"/>
              <w:id w:val="516893767"/>
              <w:placeholder>
                <w:docPart w:val="DefaultPlaceholder_-1854013440"/>
              </w:placeholder>
            </w:sdtPr>
            <w:sdtContent>
              <w:p w14:paraId="54DEBC04" w14:textId="4D563F9E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51C642EC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86AB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Flux net de trésorerie d'exploitation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FluxNetExploi_N.$0"/>
              <w:tag w:val="{&quot;key&quot;:&quot;GET_RUBRIQUE&quot;,&quot;params&quot;:{&quot;reference&quot;:&quot;Annexe.TabFin.FluxTresoExploit_FluxNetExploi_N.$0&quot;,&quot;opposite&quot;:false,&quot;decimalPrecision&quot;:2,&quot;zeroSignificatif&quot;:false}}"/>
              <w:id w:val="-1218355285"/>
              <w:placeholder>
                <w:docPart w:val="DefaultPlaceholder_-1854013440"/>
              </w:placeholder>
            </w:sdtPr>
            <w:sdtContent>
              <w:p w14:paraId="169F1A53" w14:textId="23FC978C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1B193" w14:textId="7EDB8A45" w:rsidR="00D24F1F" w:rsidRPr="001D55CE" w:rsidRDefault="00000000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TabFin.FluxTresoExploit_FluxNetExploi_N1.$0"/>
                <w:tag w:val="{&quot;key&quot;:&quot;GET_RUBRIQUE&quot;,&quot;params&quot;:{&quot;reference&quot;:&quot;Annexe.TabFin.FluxTresoExploit_FluxNetExploi_N1.$0&quot;,&quot;opposite&quot;:false,&quot;decimalPrecision&quot;:2,&quot;zeroSignificatif&quot;:false}}"/>
                <w:id w:val="1092206936"/>
                <w:placeholder>
                  <w:docPart w:val="DefaultPlaceholder_-1854013440"/>
                </w:placeholder>
              </w:sdtPr>
              <w:sdtContent>
                <w:r w:rsidR="006A4798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</w:tr>
      <w:tr w:rsidR="00D24F1F" w:rsidRPr="001D55CE" w14:paraId="7F2F836F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2E94" w14:textId="77777777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AB3F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74AA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4F1F" w:rsidRPr="001D55CE" w14:paraId="3E186DE9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25D2" w14:textId="26BF245F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Autres encaissements et décaissements liés à l'activité</w:t>
            </w:r>
            <w:r w:rsidR="007A28F6" w:rsidRPr="001D55CE">
              <w:rPr>
                <w:rFonts w:ascii="Segoe UI" w:hAnsi="Segoe UI" w:cs="Segoe UI"/>
                <w:sz w:val="18"/>
                <w:szCs w:val="18"/>
              </w:rPr>
              <w:t> </w:t>
            </w:r>
            <w:r w:rsidRPr="001D55CE">
              <w:rPr>
                <w:rFonts w:ascii="Segoe UI" w:hAnsi="Segoe UI" w:cs="Segoe UI"/>
                <w:sz w:val="18"/>
                <w:szCs w:val="18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AutresEncaisDecais_N.$0"/>
              <w:tag w:val="{&quot;key&quot;:&quot;GET_RUBRIQUE&quot;,&quot;params&quot;:{&quot;reference&quot;:&quot;Annexe.TabFin.FluxTresoExploit_AutresEncaisDecais_N.$0&quot;,&quot;opposite&quot;:false,&quot;decimalPrecision&quot;:2,&quot;zeroSignificatif&quot;:false}}"/>
              <w:id w:val="-1593078020"/>
              <w:placeholder>
                <w:docPart w:val="DefaultPlaceholder_-1854013440"/>
              </w:placeholder>
            </w:sdtPr>
            <w:sdtContent>
              <w:p w14:paraId="0501C3BB" w14:textId="0EA61EDA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AutresEncaisDecais_N1.$0"/>
              <w:tag w:val="{&quot;key&quot;:&quot;GET_RUBRIQUE&quot;,&quot;params&quot;:{&quot;reference&quot;:&quot;Annexe.TabFin.FluxTresoExploit_AutresEncaisDecais_N1.$0&quot;,&quot;opposite&quot;:false,&quot;decimalPrecision&quot;:2,&quot;zeroSignificatif&quot;:false}}"/>
              <w:id w:val="1437337928"/>
              <w:placeholder>
                <w:docPart w:val="DefaultPlaceholder_-1854013440"/>
              </w:placeholder>
            </w:sdtPr>
            <w:sdtContent>
              <w:p w14:paraId="2FBE99A0" w14:textId="323431A8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C54E7B5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54DE" w14:textId="2181D35E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Charges financières versées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au cours</w:t>
            </w:r>
            <w:r w:rsidR="007A28F6"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de l’exercice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hgFi_N.$0"/>
              <w:tag w:val="{&quot;key&quot;:&quot;GET_RUBRIQUE&quot;,&quot;params&quot;:{&quot;reference&quot;:&quot;Annexe.TabFin.FluxTresoExploit_ChgFi_N.$0&quot;,&quot;opposite&quot;:false,&quot;decimalPrecision&quot;:2,&quot;zeroSignificatif&quot;:false}}"/>
              <w:id w:val="-1052532899"/>
              <w:placeholder>
                <w:docPart w:val="DefaultPlaceholder_-1854013440"/>
              </w:placeholder>
            </w:sdtPr>
            <w:sdtContent>
              <w:p w14:paraId="2DED9E98" w14:textId="5C5CF7CA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hgFi_N1.$0"/>
              <w:tag w:val="{&quot;key&quot;:&quot;GET_RUBRIQUE&quot;,&quot;params&quot;:{&quot;reference&quot;:&quot;Annexe.TabFin.FluxTresoExploit_ChgFi_N1.$0&quot;,&quot;opposite&quot;:false,&quot;decimalPrecision&quot;:2,&quot;zeroSignificatif&quot;:false}}"/>
              <w:id w:val="-1371219423"/>
              <w:placeholder>
                <w:docPart w:val="DefaultPlaceholder_-1854013440"/>
              </w:placeholder>
            </w:sdtPr>
            <w:sdtContent>
              <w:p w14:paraId="0FE9EDCF" w14:textId="4C0DACB7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42C77CCF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9C580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financiers reçus au cours de l’exercice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Fi_N.$0"/>
              <w:tag w:val="{&quot;key&quot;:&quot;GET_RUBRIQUE&quot;,&quot;params&quot;:{&quot;reference&quot;:&quot;Annexe.TabFin.FluxTresoExploit_PdtFi_N.$0&quot;,&quot;opposite&quot;:false,&quot;decimalPrecision&quot;:2,&quot;zeroSignificatif&quot;:false}}"/>
              <w:id w:val="-1229460059"/>
              <w:placeholder>
                <w:docPart w:val="DefaultPlaceholder_-1854013440"/>
              </w:placeholder>
            </w:sdtPr>
            <w:sdtContent>
              <w:p w14:paraId="292A8290" w14:textId="343077FF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Fi_N1.$0"/>
              <w:tag w:val="{&quot;key&quot;:&quot;GET_RUBRIQUE&quot;,&quot;params&quot;:{&quot;reference&quot;:&quot;Annexe.TabFin.FluxTresoExploit_PdtFi_N1.$0&quot;,&quot;opposite&quot;:false,&quot;decimalPrecision&quot;:2,&quot;zeroSignificatif&quot;:false}}"/>
              <w:id w:val="1010645668"/>
              <w:placeholder>
                <w:docPart w:val="DefaultPlaceholder_-1854013440"/>
              </w:placeholder>
            </w:sdtPr>
            <w:sdtContent>
              <w:p w14:paraId="5EDF9798" w14:textId="1D0B2C73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BC5E982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DBD3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Impôt sur les sociétés versé au cours l’exercice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IS_N.$0"/>
              <w:tag w:val="{&quot;key&quot;:&quot;GET_RUBRIQUE&quot;,&quot;params&quot;:{&quot;reference&quot;:&quot;Annexe.TabFin.FluxTresoExploit_IS_N.$0&quot;,&quot;opposite&quot;:false,&quot;decimalPrecision&quot;:2,&quot;zeroSignificatif&quot;:false}}"/>
              <w:id w:val="-388969319"/>
              <w:placeholder>
                <w:docPart w:val="DefaultPlaceholder_-1854013440"/>
              </w:placeholder>
            </w:sdtPr>
            <w:sdtContent>
              <w:p w14:paraId="33FD2A8F" w14:textId="78245624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IS_N1.$0"/>
              <w:tag w:val="{&quot;key&quot;:&quot;GET_RUBRIQUE&quot;,&quot;params&quot;:{&quot;reference&quot;:&quot;Annexe.TabFin.FluxTresoExploit_IS_N1.$0&quot;,&quot;opposite&quot;:false,&quot;decimalPrecision&quot;:2,&quot;zeroSignificatif&quot;:false}}"/>
              <w:id w:val="-43678362"/>
              <w:placeholder>
                <w:docPart w:val="DefaultPlaceholder_-1854013440"/>
              </w:placeholder>
            </w:sdtPr>
            <w:sdtContent>
              <w:p w14:paraId="12568200" w14:textId="5B1BF87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6C6AAEBE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BD9D9" w14:textId="03AD6D51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Charges exceptionnelles versées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au cours</w:t>
            </w:r>
            <w:r w:rsidR="007A28F6"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de l’exercice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hgExcep_N.$0"/>
              <w:tag w:val="{&quot;key&quot;:&quot;GET_RUBRIQUE&quot;,&quot;params&quot;:{&quot;reference&quot;:&quot;Annexe.TabFin.FluxTresoExploit_ChgExcep_N.$0&quot;,&quot;opposite&quot;:false,&quot;decimalPrecision&quot;:2,&quot;zeroSignificatif&quot;:false}}"/>
              <w:id w:val="-29420688"/>
              <w:placeholder>
                <w:docPart w:val="DefaultPlaceholder_-1854013440"/>
              </w:placeholder>
            </w:sdtPr>
            <w:sdtContent>
              <w:p w14:paraId="00012776" w14:textId="7CE7D533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ChgExcep_N1.$0"/>
              <w:tag w:val="{&quot;key&quot;:&quot;GET_RUBRIQUE&quot;,&quot;params&quot;:{&quot;reference&quot;:&quot;Annexe.TabFin.FluxTresoExploit_ChgExcep_N1.$0&quot;,&quot;opposite&quot;:false,&quot;decimalPrecision&quot;:2,&quot;zeroSignificatif&quot;:false}}"/>
              <w:id w:val="932555955"/>
              <w:placeholder>
                <w:docPart w:val="DefaultPlaceholder_-1854013440"/>
              </w:placeholder>
            </w:sdtPr>
            <w:sdtContent>
              <w:p w14:paraId="4753943C" w14:textId="0D0A0B97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6EC54428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9AC5" w14:textId="625D856F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exceptionnels reçus</w:t>
            </w:r>
            <w:r w:rsid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au cours de l’exercice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Excep_N.$0"/>
              <w:tag w:val="{&quot;key&quot;:&quot;GET_RUBRIQUE&quot;,&quot;params&quot;:{&quot;reference&quot;:&quot;Annexe.TabFin.FluxTresoExploit_PdtExcep_N.$0&quot;,&quot;opposite&quot;:false,&quot;decimalPrecision&quot;:2,&quot;zeroSignificatif&quot;:false}}"/>
              <w:id w:val="571702508"/>
              <w:placeholder>
                <w:docPart w:val="DefaultPlaceholder_-1854013440"/>
              </w:placeholder>
            </w:sdtPr>
            <w:sdtContent>
              <w:p w14:paraId="52445932" w14:textId="12F283D6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Excep_N1.$0"/>
              <w:tag w:val="{&quot;key&quot;:&quot;GET_RUBRIQUE&quot;,&quot;params&quot;:{&quot;reference&quot;:&quot;Annexe.TabFin.FluxTresoExploit_PdtExcep_N1.$0&quot;,&quot;opposite&quot;:false,&quot;decimalPrecision&quot;:2,&quot;zeroSignificatif&quot;:false}}"/>
              <w:id w:val="-1469575675"/>
              <w:placeholder>
                <w:docPart w:val="DefaultPlaceholder_-1854013440"/>
              </w:placeholder>
            </w:sdtPr>
            <w:sdtContent>
              <w:p w14:paraId="231EC701" w14:textId="0A8D7A9A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62198B77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A7B9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Autres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Autres_N.$0"/>
              <w:tag w:val="{&quot;key&quot;:&quot;GET_RUBRIQUE&quot;,&quot;params&quot;:{&quot;reference&quot;:&quot;Annexe.TabFin.FluxTresoExploit_Autres_N.$0&quot;,&quot;opposite&quot;:false,&quot;decimalPrecision&quot;:2,&quot;zeroSignificatif&quot;:false}}"/>
              <w:id w:val="-1799290630"/>
              <w:placeholder>
                <w:docPart w:val="DefaultPlaceholder_-1854013440"/>
              </w:placeholder>
            </w:sdtPr>
            <w:sdtContent>
              <w:p w14:paraId="19331AFB" w14:textId="54FAB8EA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Autres_N1.$0"/>
              <w:tag w:val="{&quot;key&quot;:&quot;GET_RUBRIQUE&quot;,&quot;params&quot;:{&quot;reference&quot;:&quot;Annexe.TabFin.FluxTresoExploit_Autres_N1.$0&quot;,&quot;opposite&quot;:false,&quot;decimalPrecision&quot;:2,&quot;zeroSignificatif&quot;:false}}"/>
              <w:id w:val="910195716"/>
              <w:placeholder>
                <w:docPart w:val="DefaultPlaceholder_-1854013440"/>
              </w:placeholder>
            </w:sdtPr>
            <w:sdtContent>
              <w:p w14:paraId="589EE08E" w14:textId="08DD6454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0E8A8F23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</w:tcBorders>
            <w:vAlign w:val="center"/>
          </w:tcPr>
          <w:p w14:paraId="090832F2" w14:textId="77777777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généré par l'activité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NetTreso_N.$0"/>
              <w:tag w:val="{&quot;key&quot;:&quot;GET_RUBRIQUE&quot;,&quot;params&quot;:{&quot;reference&quot;:&quot;Annexe.TabFin.FluxTresoExploit_FluxNetTreso_N.$0&quot;,&quot;opposite&quot;:false,&quot;decimalPrecision&quot;:2,&quot;zeroSignificatif&quot;:false}}"/>
              <w:id w:val="-721054223"/>
              <w:placeholder>
                <w:docPart w:val="DefaultPlaceholder_-1854013440"/>
              </w:placeholder>
            </w:sdtPr>
            <w:sdtContent>
              <w:p w14:paraId="1A9711CF" w14:textId="5414B3ED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NetTreso_N1.$0"/>
              <w:tag w:val="{&quot;key&quot;:&quot;GET_RUBRIQUE&quot;,&quot;params&quot;:{&quot;reference&quot;:&quot;Annexe.TabFin.FluxTresoExploit_FluxNetTreso_N1.$0&quot;,&quot;opposite&quot;:false,&quot;decimalPrecision&quot;:2,&quot;zeroSignificatif&quot;:false}}"/>
              <w:id w:val="-1606644237"/>
              <w:placeholder>
                <w:docPart w:val="DefaultPlaceholder_-1854013440"/>
              </w:placeholder>
            </w:sdtPr>
            <w:sdtContent>
              <w:p w14:paraId="3092E5E7" w14:textId="06C69106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7D14AD5" w14:textId="77777777" w:rsidTr="005B06C7">
        <w:trPr>
          <w:jc w:val="center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74A1D860" w14:textId="77777777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d'investissement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FF6D095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3AACF21E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4F1F" w:rsidRPr="001D55CE" w14:paraId="7E00B1D9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905D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Acquisitions d'immobilisations incorporelles, corporelles et financières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AcqImmo_N.$0"/>
              <w:tag w:val="{&quot;key&quot;:&quot;GET_RUBRIQUE&quot;,&quot;params&quot;:{&quot;reference&quot;:&quot;Annexe.TabFin.FluxTresoExploit_AcqImmo_N.$0&quot;,&quot;opposite&quot;:false,&quot;decimalPrecision&quot;:2,&quot;zeroSignificatif&quot;:false}}"/>
              <w:id w:val="1028685264"/>
              <w:placeholder>
                <w:docPart w:val="DefaultPlaceholder_-1854013440"/>
              </w:placeholder>
            </w:sdtPr>
            <w:sdtContent>
              <w:p w14:paraId="091F2877" w14:textId="72F9581E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AcqImmo_N1.$0"/>
              <w:tag w:val="{&quot;key&quot;:&quot;GET_RUBRIQUE&quot;,&quot;params&quot;:{&quot;reference&quot;:&quot;Annexe.TabFin.FluxTresoExploit_AcqImmo_N1.$0&quot;,&quot;opposite&quot;:false,&quot;decimalPrecision&quot;:2,&quot;zeroSignificatif&quot;:false}}"/>
              <w:id w:val="1841436353"/>
              <w:placeholder>
                <w:docPart w:val="DefaultPlaceholder_-1854013440"/>
              </w:placeholder>
            </w:sdtPr>
            <w:sdtContent>
              <w:p w14:paraId="0B600732" w14:textId="2DA8EB8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336ADB1B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3C3DF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des cessions d'immobilisation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Cessions_N.$0"/>
              <w:tag w:val="{&quot;key&quot;:&quot;GET_RUBRIQUE&quot;,&quot;params&quot;:{&quot;reference&quot;:&quot;Annexe.TabFin.FluxTresoExploit_PdtCessions_N.$0&quot;,&quot;opposite&quot;:false,&quot;decimalPrecision&quot;:2,&quot;zeroSignificatif&quot;:false}}"/>
              <w:id w:val="1439407536"/>
              <w:placeholder>
                <w:docPart w:val="DefaultPlaceholder_-1854013440"/>
              </w:placeholder>
            </w:sdtPr>
            <w:sdtContent>
              <w:p w14:paraId="3A6E2D89" w14:textId="4F90E1D4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PdtCessions_N1.$0"/>
              <w:tag w:val="{&quot;key&quot;:&quot;GET_RUBRIQUE&quot;,&quot;params&quot;:{&quot;reference&quot;:&quot;Annexe.TabFin.FluxTresoExploit_PdtCessions_N1.$0&quot;,&quot;opposite&quot;:false,&quot;decimalPrecision&quot;:2,&quot;zeroSignificatif&quot;:false}}"/>
              <w:id w:val="66394281"/>
              <w:placeholder>
                <w:docPart w:val="DefaultPlaceholder_-1854013440"/>
              </w:placeholder>
            </w:sdtPr>
            <w:sdtContent>
              <w:p w14:paraId="2FD5AD6C" w14:textId="41117AAE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46FE47E5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709A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Variation des dettes sur immobilisations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VariaDettes_N.$0"/>
              <w:tag w:val="{&quot;key&quot;:&quot;GET_RUBRIQUE&quot;,&quot;params&quot;:{&quot;reference&quot;:&quot;Annexe.TabFin.FluxTresoExploit_VariaDettes_N.$0&quot;,&quot;opposite&quot;:false,&quot;decimalPrecision&quot;:2,&quot;zeroSignificatif&quot;:false}}"/>
              <w:id w:val="-1835760121"/>
              <w:placeholder>
                <w:docPart w:val="DefaultPlaceholder_-1854013440"/>
              </w:placeholder>
            </w:sdtPr>
            <w:sdtContent>
              <w:p w14:paraId="19409CF6" w14:textId="44B8558C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VariaDettes_N1.$0"/>
              <w:tag w:val="{&quot;key&quot;:&quot;GET_RUBRIQUE&quot;,&quot;params&quot;:{&quot;reference&quot;:&quot;Annexe.TabFin.FluxTresoExploit_VariaDettes_N1.$0&quot;,&quot;opposite&quot;:false,&quot;decimalPrecision&quot;:2,&quot;zeroSignificatif&quot;:false}}"/>
              <w:id w:val="-692298139"/>
              <w:placeholder>
                <w:docPart w:val="DefaultPlaceholder_-1854013440"/>
              </w:placeholder>
            </w:sdtPr>
            <w:sdtContent>
              <w:p w14:paraId="5ED25B1D" w14:textId="67D0097B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7EDE7F2C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</w:tcBorders>
            <w:vAlign w:val="center"/>
          </w:tcPr>
          <w:p w14:paraId="2418E64C" w14:textId="77777777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t>Flux de trésorerie liés aux opérations d'investissement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TresoInvest_N.$0"/>
              <w:tag w:val="{&quot;key&quot;:&quot;GET_RUBRIQUE&quot;,&quot;params&quot;:{&quot;reference&quot;:&quot;Annexe.TabFin.FluxTresoExploit_FluxTresoInvest_N.$0&quot;,&quot;opposite&quot;:false,&quot;decimalPrecision&quot;:2,&quot;zeroSignificatif&quot;:false}}"/>
              <w:id w:val="-674417868"/>
              <w:placeholder>
                <w:docPart w:val="DefaultPlaceholder_-1854013440"/>
              </w:placeholder>
            </w:sdtPr>
            <w:sdtContent>
              <w:p w14:paraId="6A47BDBC" w14:textId="0BC015A0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TresoInvest_N1.$0"/>
              <w:tag w:val="{&quot;key&quot;:&quot;GET_RUBRIQUE&quot;,&quot;params&quot;:{&quot;reference&quot;:&quot;Annexe.TabFin.FluxTresoExploit_FluxTresoInvest_N1.$0&quot;,&quot;opposite&quot;:false,&quot;decimalPrecision&quot;:2,&quot;zeroSignificatif&quot;:false}}"/>
              <w:id w:val="-396363854"/>
              <w:placeholder>
                <w:docPart w:val="DefaultPlaceholder_-1854013440"/>
              </w:placeholder>
            </w:sdtPr>
            <w:sdtContent>
              <w:p w14:paraId="5D46C41D" w14:textId="17FCA9C1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2B53641A" w14:textId="77777777" w:rsidTr="005B06C7">
        <w:trPr>
          <w:jc w:val="center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8C1B7BE" w14:textId="2BDD11ED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</w:t>
            </w:r>
            <w:r w:rsidR="007A28F6" w:rsidRPr="001D55CE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br/>
            </w: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 financement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AB2B821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354ECE76" w14:textId="77777777" w:rsidR="00D24F1F" w:rsidRPr="001D55CE" w:rsidRDefault="00D24F1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4F1F" w:rsidRPr="001D55CE" w14:paraId="10DC060A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0E1D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- Dividendes versés aux actionnaires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ividende_N.$0"/>
              <w:tag w:val="{&quot;key&quot;:&quot;GET_RUBRIQUE&quot;,&quot;params&quot;:{&quot;reference&quot;:&quot;Annexe.TabFin.FluxTresoExploit_Dividende_N.$0&quot;,&quot;opposite&quot;:false,&quot;decimalPrecision&quot;:2,&quot;zeroSignificatif&quot;:false}}"/>
              <w:id w:val="-204802129"/>
              <w:placeholder>
                <w:docPart w:val="DefaultPlaceholder_-1854013440"/>
              </w:placeholder>
            </w:sdtPr>
            <w:sdtContent>
              <w:p w14:paraId="1D0E521E" w14:textId="77199B3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Dividende_N1.$0"/>
              <w:tag w:val="{&quot;key&quot;:&quot;GET_RUBRIQUE&quot;,&quot;params&quot;:{&quot;reference&quot;:&quot;Annexe.TabFin.FluxTresoExploit_Dividende_N1.$0&quot;,&quot;opposite&quot;:false,&quot;decimalPrecision&quot;:2,&quot;zeroSignificatif&quot;:false}}"/>
              <w:id w:val="317470518"/>
              <w:placeholder>
                <w:docPart w:val="DefaultPlaceholder_-1854013440"/>
              </w:placeholder>
            </w:sdtPr>
            <w:sdtContent>
              <w:p w14:paraId="49710BBC" w14:textId="012DFB3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376FADB3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5FD5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>+ Augmentations de capital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Augm_N.$0"/>
              <w:tag w:val="{&quot;key&quot;:&quot;GET_RUBRIQUE&quot;,&quot;params&quot;:{&quot;reference&quot;:&quot;Annexe.TabFin.FluxTresoExploit_Augm_N.$0&quot;,&quot;opposite&quot;:false,&quot;decimalPrecision&quot;:2,&quot;zeroSignificatif&quot;:false}}"/>
              <w:id w:val="-1267079557"/>
              <w:placeholder>
                <w:docPart w:val="DefaultPlaceholder_-1854013440"/>
              </w:placeholder>
            </w:sdtPr>
            <w:sdtContent>
              <w:p w14:paraId="31C9630B" w14:textId="538CF38C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Augm_N1.$0"/>
              <w:tag w:val="{&quot;key&quot;:&quot;GET_RUBRIQUE&quot;,&quot;params&quot;:{&quot;reference&quot;:&quot;Annexe.TabFin.FluxTresoExploit_Augm_N1.$0&quot;,&quot;opposite&quot;:false,&quot;decimalPrecision&quot;:2,&quot;zeroSignificatif&quot;:false}}"/>
              <w:id w:val="240449547"/>
              <w:placeholder>
                <w:docPart w:val="DefaultPlaceholder_-1854013440"/>
              </w:placeholder>
            </w:sdtPr>
            <w:sdtContent>
              <w:p w14:paraId="15E96FB8" w14:textId="26124890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57454D02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8D49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+ Émissions d’emprunts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Emission_N.$0"/>
              <w:tag w:val="{&quot;key&quot;:&quot;GET_RUBRIQUE&quot;,&quot;params&quot;:{&quot;reference&quot;:&quot;Annexe.TabFin.FluxTresoExploit_Emission_N.$0&quot;,&quot;opposite&quot;:false,&quot;decimalPrecision&quot;:2,&quot;zeroSignificatif&quot;:false}}"/>
              <w:id w:val="-933899613"/>
              <w:placeholder>
                <w:docPart w:val="DefaultPlaceholder_-1854013440"/>
              </w:placeholder>
            </w:sdtPr>
            <w:sdtContent>
              <w:p w14:paraId="69A3FA84" w14:textId="3939CD24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Emission_N1.$0"/>
              <w:tag w:val="{&quot;key&quot;:&quot;GET_RUBRIQUE&quot;,&quot;params&quot;:{&quot;reference&quot;:&quot;Annexe.TabFin.FluxTresoExploit_Emission_N1.$0&quot;,&quot;opposite&quot;:false,&quot;decimalPrecision&quot;:2,&quot;zeroSignificatif&quot;:false}}"/>
              <w:id w:val="1891067628"/>
              <w:placeholder>
                <w:docPart w:val="DefaultPlaceholder_-1854013440"/>
              </w:placeholder>
            </w:sdtPr>
            <w:sdtContent>
              <w:p w14:paraId="52CE815A" w14:textId="09A00576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2CD8A02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3479" w14:textId="77777777" w:rsidR="00D24F1F" w:rsidRPr="001D55CE" w:rsidRDefault="00D24F1F">
            <w:pPr>
              <w:ind w:left="60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Remboursements d'emprunts </w:t>
            </w:r>
            <w:r w:rsidRPr="001D55CE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Rbt_N.$0"/>
              <w:tag w:val="{&quot;key&quot;:&quot;GET_RUBRIQUE&quot;,&quot;params&quot;:{&quot;reference&quot;:&quot;Annexe.TabFin.FluxTresoExploit_Rbt_N.$0&quot;,&quot;opposite&quot;:false,&quot;decimalPrecision&quot;:2,&quot;zeroSignificatif&quot;:false}}"/>
              <w:id w:val="1565994918"/>
              <w:placeholder>
                <w:docPart w:val="DefaultPlaceholder_-1854013440"/>
              </w:placeholder>
            </w:sdtPr>
            <w:sdtContent>
              <w:p w14:paraId="07F1CB45" w14:textId="674C0E63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TabFin.FluxTresoExploit_Rbt_N1.$0"/>
              <w:tag w:val="{&quot;key&quot;:&quot;GET_RUBRIQUE&quot;,&quot;params&quot;:{&quot;reference&quot;:&quot;Annexe.TabFin.FluxTresoExploit_Rbt_N1.$0&quot;,&quot;opposite&quot;:false,&quot;decimalPrecision&quot;:2,&quot;zeroSignificatif&quot;:false}}"/>
              <w:id w:val="1522206484"/>
              <w:placeholder>
                <w:docPart w:val="DefaultPlaceholder_-1854013440"/>
              </w:placeholder>
            </w:sdtPr>
            <w:sdtContent>
              <w:p w14:paraId="620FCA37" w14:textId="6CD05515" w:rsidR="00D24F1F" w:rsidRPr="001D55CE" w:rsidRDefault="006A4798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1110D8B8" w14:textId="77777777" w:rsidTr="005B06C7">
        <w:trPr>
          <w:jc w:val="center"/>
        </w:trPr>
        <w:tc>
          <w:tcPr>
            <w:tcW w:w="5807" w:type="dxa"/>
            <w:tcBorders>
              <w:top w:val="single" w:sz="4" w:space="0" w:color="auto"/>
            </w:tcBorders>
            <w:vAlign w:val="center"/>
          </w:tcPr>
          <w:p w14:paraId="72342306" w14:textId="7A1F273B" w:rsidR="00D24F1F" w:rsidRPr="001D55CE" w:rsidRDefault="00D24F1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t>Flux de trésorerie liés aux opérations</w:t>
            </w:r>
            <w:r w:rsidR="007A28F6"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t>de financement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TresoFi_N.$0"/>
              <w:tag w:val="{&quot;key&quot;:&quot;GET_RUBRIQUE&quot;,&quot;params&quot;:{&quot;reference&quot;:&quot;Annexe.TabFin.FluxTresoExploit_FluxTresoFi_N.$0&quot;,&quot;opposite&quot;:false,&quot;decimalPrecision&quot;:2,&quot;zeroSignificatif&quot;:false}}"/>
              <w:id w:val="1654483615"/>
              <w:placeholder>
                <w:docPart w:val="DefaultPlaceholder_-1854013440"/>
              </w:placeholder>
            </w:sdtPr>
            <w:sdtContent>
              <w:p w14:paraId="55309524" w14:textId="5CB1570B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FluxTresoFi_N1.$0"/>
              <w:tag w:val="{&quot;key&quot;:&quot;GET_RUBRIQUE&quot;,&quot;params&quot;:{&quot;reference&quot;:&quot;Annexe.TabFin.FluxTresoExploit_FluxTresoFi_N1.$0&quot;,&quot;opposite&quot;:false,&quot;decimalPrecision&quot;:2,&quot;zeroSignificatif&quot;:false}}"/>
              <w:id w:val="1347836164"/>
              <w:placeholder>
                <w:docPart w:val="DefaultPlaceholder_-1854013440"/>
              </w:placeholder>
            </w:sdtPr>
            <w:sdtContent>
              <w:p w14:paraId="43D65893" w14:textId="110A4A2D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3ED7B8CF" w14:textId="77777777" w:rsidTr="005B06C7">
        <w:trPr>
          <w:jc w:val="center"/>
        </w:trPr>
        <w:tc>
          <w:tcPr>
            <w:tcW w:w="5807" w:type="dxa"/>
            <w:vAlign w:val="center"/>
          </w:tcPr>
          <w:p w14:paraId="4E56D21A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de trésorerie</w:t>
            </w:r>
          </w:p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VariaTreso_N.$0"/>
              <w:tag w:val="{&quot;key&quot;:&quot;GET_RUBRIQUE&quot;,&quot;params&quot;:{&quot;reference&quot;:&quot;Annexe.TabFin.FluxTresoExploit_VariaTreso_N.$0&quot;,&quot;opposite&quot;:false,&quot;decimalPrecision&quot;:2,&quot;zeroSignificatif&quot;:false}}"/>
              <w:id w:val="797956619"/>
              <w:placeholder>
                <w:docPart w:val="DefaultPlaceholder_-1854013440"/>
              </w:placeholder>
            </w:sdtPr>
            <w:sdtContent>
              <w:p w14:paraId="73C6FF51" w14:textId="5303E62A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FluxTresoExploit_VariaTreso_N1.$0"/>
              <w:tag w:val="{&quot;key&quot;:&quot;GET_RUBRIQUE&quot;,&quot;params&quot;:{&quot;reference&quot;:&quot;Annexe.TabFin.FluxTresoExploit_VariaTreso_N1.$0&quot;,&quot;opposite&quot;:false,&quot;decimalPrecision&quot;:2,&quot;zeroSignificatif&quot;:false}}"/>
              <w:id w:val="-875392486"/>
              <w:placeholder>
                <w:docPart w:val="DefaultPlaceholder_-1854013440"/>
              </w:placeholder>
            </w:sdtPr>
            <w:sdtContent>
              <w:p w14:paraId="343DB865" w14:textId="7163779F" w:rsidR="00D24F1F" w:rsidRPr="001D55CE" w:rsidRDefault="006A4798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45972312" w14:textId="77777777" w:rsidTr="005B06C7">
        <w:trPr>
          <w:jc w:val="center"/>
        </w:trPr>
        <w:tc>
          <w:tcPr>
            <w:tcW w:w="5807" w:type="dxa"/>
            <w:vAlign w:val="center"/>
          </w:tcPr>
          <w:p w14:paraId="74D9A6ED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Trésorerie d'ouverture</w:t>
            </w:r>
          </w:p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TresoOuvert_N.$0"/>
              <w:tag w:val="{&quot;key&quot;:&quot;GET_RUBRIQUE&quot;,&quot;params&quot;:{&quot;reference&quot;:&quot;Annexe.TabFin.FluxTresoExploit_TresoOuvert_N.$0&quot;,&quot;opposite&quot;:false,&quot;decimalPrecision&quot;:2,&quot;zeroSignificatif&quot;:false}}"/>
              <w:id w:val="-276018274"/>
              <w:placeholder>
                <w:docPart w:val="DefaultPlaceholder_-1854013440"/>
              </w:placeholder>
            </w:sdtPr>
            <w:sdtContent>
              <w:p w14:paraId="5CE5C81C" w14:textId="15CC3640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TresoOuvert_N1.$0"/>
              <w:tag w:val="{&quot;key&quot;:&quot;GET_RUBRIQUE&quot;,&quot;params&quot;:{&quot;reference&quot;:&quot;Annexe.TabFin.FluxTresoExploit_TresoOuvert_N1.$0&quot;,&quot;opposite&quot;:false,&quot;decimalPrecision&quot;:2,&quot;zeroSignificatif&quot;:false}}"/>
              <w:id w:val="814069668"/>
              <w:placeholder>
                <w:docPart w:val="DefaultPlaceholder_-1854013440"/>
              </w:placeholder>
            </w:sdtPr>
            <w:sdtContent>
              <w:p w14:paraId="763AB74E" w14:textId="19EF3DC0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D24F1F" w:rsidRPr="001D55CE" w14:paraId="031CF013" w14:textId="77777777" w:rsidTr="005B06C7">
        <w:trPr>
          <w:jc w:val="center"/>
        </w:trPr>
        <w:tc>
          <w:tcPr>
            <w:tcW w:w="5807" w:type="dxa"/>
            <w:vAlign w:val="center"/>
          </w:tcPr>
          <w:p w14:paraId="52294D91" w14:textId="77777777" w:rsidR="00D24F1F" w:rsidRPr="001D55CE" w:rsidRDefault="00D24F1F">
            <w:pPr>
              <w:rPr>
                <w:rFonts w:ascii="Segoe UI" w:hAnsi="Segoe UI" w:cs="Segoe UI"/>
                <w:sz w:val="18"/>
                <w:szCs w:val="18"/>
              </w:rPr>
            </w:pPr>
            <w:r w:rsidRPr="001D55CE">
              <w:rPr>
                <w:rFonts w:ascii="Segoe UI" w:hAnsi="Segoe UI" w:cs="Segoe UI"/>
                <w:sz w:val="18"/>
                <w:szCs w:val="18"/>
              </w:rPr>
              <w:t>Trésorerie de clôture</w:t>
            </w:r>
          </w:p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TresoClot_N.$0"/>
              <w:tag w:val="{&quot;key&quot;:&quot;GET_RUBRIQUE&quot;,&quot;params&quot;:{&quot;reference&quot;:&quot;Annexe.TabFin.FluxTresoExploit_TresoClot_N.$0&quot;,&quot;opposite&quot;:false,&quot;decimalPrecision&quot;:2,&quot;zeroSignificatif&quot;:false}}"/>
              <w:id w:val="956528253"/>
              <w:placeholder>
                <w:docPart w:val="DefaultPlaceholder_-1854013440"/>
              </w:placeholder>
            </w:sdtPr>
            <w:sdtContent>
              <w:p w14:paraId="1591A053" w14:textId="531F9CE5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Exploit_TresoClot_N1.$0"/>
              <w:tag w:val="{&quot;key&quot;:&quot;GET_RUBRIQUE&quot;,&quot;params&quot;:{&quot;reference&quot;:&quot;Annexe.TabFin.FluxTresoExploit_TresoClot_N1.$0&quot;,&quot;opposite&quot;:false,&quot;decimalPrecision&quot;:2,&quot;zeroSignificatif&quot;:false}}"/>
              <w:id w:val="-915853878"/>
              <w:placeholder>
                <w:docPart w:val="DefaultPlaceholder_-1854013440"/>
              </w:placeholder>
            </w:sdtPr>
            <w:sdtContent>
              <w:p w14:paraId="0EC0522B" w14:textId="7C86FD6F" w:rsidR="00D24F1F" w:rsidRPr="001D55CE" w:rsidRDefault="006A479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832C214" w14:textId="796DF078" w:rsidR="00D24F1F" w:rsidRPr="007A28F6" w:rsidRDefault="00D24F1F" w:rsidP="00D24F1F">
      <w:pPr>
        <w:spacing w:after="0"/>
        <w:rPr>
          <w:rFonts w:ascii="Segoe UI" w:hAnsi="Segoe UI" w:cs="Segoe UI"/>
          <w:i/>
          <w:iCs/>
          <w:sz w:val="18"/>
          <w:szCs w:val="18"/>
        </w:rPr>
      </w:pPr>
      <w:r w:rsidRPr="007A28F6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7A28F6"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="007A28F6" w:rsidRPr="007A28F6">
        <w:rPr>
          <w:rFonts w:ascii="Segoe UI" w:hAnsi="Segoe UI" w:cs="Segoe UI"/>
          <w:i/>
          <w:iCs/>
          <w:sz w:val="18"/>
          <w:szCs w:val="18"/>
        </w:rPr>
        <w:t>À</w:t>
      </w:r>
      <w:r w:rsidRPr="007A28F6">
        <w:rPr>
          <w:rFonts w:ascii="Segoe UI" w:hAnsi="Segoe UI" w:cs="Segoe UI"/>
          <w:i/>
          <w:iCs/>
          <w:sz w:val="18"/>
          <w:szCs w:val="18"/>
        </w:rPr>
        <w:t xml:space="preserve"> l’exclusion des dépréciations de l’actif circulant</w:t>
      </w:r>
      <w:r w:rsidR="007A28F6" w:rsidRPr="007A28F6">
        <w:rPr>
          <w:rFonts w:ascii="Segoe UI" w:hAnsi="Segoe UI" w:cs="Segoe UI"/>
          <w:i/>
          <w:iCs/>
          <w:sz w:val="18"/>
          <w:szCs w:val="18"/>
        </w:rPr>
        <w:t>.</w:t>
      </w:r>
    </w:p>
    <w:p w14:paraId="1FCFC0F5" w14:textId="1EC5A9B4" w:rsidR="00D13232" w:rsidRDefault="00D24F1F" w:rsidP="001B03EC">
      <w:pPr>
        <w:spacing w:after="0"/>
        <w:rPr>
          <w:rFonts w:ascii="Segoe UI" w:hAnsi="Segoe UI" w:cs="Segoe UI"/>
          <w:i/>
          <w:iCs/>
          <w:sz w:val="18"/>
          <w:szCs w:val="18"/>
        </w:rPr>
      </w:pPr>
      <w:r w:rsidRPr="007A28F6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7A28F6">
        <w:rPr>
          <w:rFonts w:ascii="Segoe UI" w:hAnsi="Segoe UI" w:cs="Segoe UI"/>
          <w:i/>
          <w:iCs/>
          <w:sz w:val="18"/>
          <w:szCs w:val="18"/>
        </w:rPr>
        <w:t xml:space="preserve"> Y compris les dettes rattachées à des participations.</w:t>
      </w:r>
    </w:p>
    <w:p w14:paraId="791F5A41" w14:textId="77777777" w:rsidR="007A28F6" w:rsidRPr="007A28F6" w:rsidRDefault="007A28F6" w:rsidP="001B03EC">
      <w:pPr>
        <w:spacing w:after="0"/>
        <w:rPr>
          <w:rFonts w:ascii="Segoe UI" w:hAnsi="Segoe UI" w:cs="Segoe UI"/>
          <w:sz w:val="18"/>
          <w:szCs w:val="18"/>
        </w:rPr>
      </w:pPr>
    </w:p>
    <w:sectPr w:rsidR="007A28F6" w:rsidRPr="007A2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955"/>
    <w:rsid w:val="00005971"/>
    <w:rsid w:val="00051D1D"/>
    <w:rsid w:val="00094441"/>
    <w:rsid w:val="000B04C5"/>
    <w:rsid w:val="000E60CE"/>
    <w:rsid w:val="00132E02"/>
    <w:rsid w:val="00151842"/>
    <w:rsid w:val="00153F34"/>
    <w:rsid w:val="00171905"/>
    <w:rsid w:val="001768AB"/>
    <w:rsid w:val="001A61F8"/>
    <w:rsid w:val="001A670D"/>
    <w:rsid w:val="001B03EC"/>
    <w:rsid w:val="001D55CE"/>
    <w:rsid w:val="002110D9"/>
    <w:rsid w:val="00211C47"/>
    <w:rsid w:val="00213643"/>
    <w:rsid w:val="00264530"/>
    <w:rsid w:val="0026548A"/>
    <w:rsid w:val="002A1F91"/>
    <w:rsid w:val="002C2CA2"/>
    <w:rsid w:val="003021B9"/>
    <w:rsid w:val="00320F70"/>
    <w:rsid w:val="0032697C"/>
    <w:rsid w:val="00342CA9"/>
    <w:rsid w:val="00361296"/>
    <w:rsid w:val="0039263E"/>
    <w:rsid w:val="003D004A"/>
    <w:rsid w:val="003D7E24"/>
    <w:rsid w:val="003E4879"/>
    <w:rsid w:val="0040592D"/>
    <w:rsid w:val="00407014"/>
    <w:rsid w:val="0041553F"/>
    <w:rsid w:val="00467E74"/>
    <w:rsid w:val="00480162"/>
    <w:rsid w:val="00480ED3"/>
    <w:rsid w:val="00485383"/>
    <w:rsid w:val="004C4D5A"/>
    <w:rsid w:val="004C599B"/>
    <w:rsid w:val="004C6E02"/>
    <w:rsid w:val="004E7460"/>
    <w:rsid w:val="005062EB"/>
    <w:rsid w:val="00551D1F"/>
    <w:rsid w:val="00560A7F"/>
    <w:rsid w:val="00564096"/>
    <w:rsid w:val="005A641B"/>
    <w:rsid w:val="005B06C7"/>
    <w:rsid w:val="005D3D53"/>
    <w:rsid w:val="005E53DA"/>
    <w:rsid w:val="005F2F83"/>
    <w:rsid w:val="00612B97"/>
    <w:rsid w:val="00630F6F"/>
    <w:rsid w:val="00631297"/>
    <w:rsid w:val="0063690D"/>
    <w:rsid w:val="0065561B"/>
    <w:rsid w:val="00682E8D"/>
    <w:rsid w:val="006A4798"/>
    <w:rsid w:val="006B4015"/>
    <w:rsid w:val="007044FB"/>
    <w:rsid w:val="00725048"/>
    <w:rsid w:val="007314FE"/>
    <w:rsid w:val="00731839"/>
    <w:rsid w:val="0079659C"/>
    <w:rsid w:val="007A28F6"/>
    <w:rsid w:val="007B7D7B"/>
    <w:rsid w:val="007C48ED"/>
    <w:rsid w:val="007D75DA"/>
    <w:rsid w:val="0081013E"/>
    <w:rsid w:val="0081215C"/>
    <w:rsid w:val="008167FA"/>
    <w:rsid w:val="00882C6E"/>
    <w:rsid w:val="008A3F67"/>
    <w:rsid w:val="008B1720"/>
    <w:rsid w:val="008B629A"/>
    <w:rsid w:val="008C7E0E"/>
    <w:rsid w:val="008E14C8"/>
    <w:rsid w:val="00901331"/>
    <w:rsid w:val="00975222"/>
    <w:rsid w:val="00985A30"/>
    <w:rsid w:val="009A01A2"/>
    <w:rsid w:val="00A6719D"/>
    <w:rsid w:val="00A71F89"/>
    <w:rsid w:val="00A845F0"/>
    <w:rsid w:val="00AA5A72"/>
    <w:rsid w:val="00AA771B"/>
    <w:rsid w:val="00AD0B29"/>
    <w:rsid w:val="00AD3031"/>
    <w:rsid w:val="00AE275E"/>
    <w:rsid w:val="00B57F7F"/>
    <w:rsid w:val="00B66955"/>
    <w:rsid w:val="00B9008F"/>
    <w:rsid w:val="00BD4143"/>
    <w:rsid w:val="00BD6A75"/>
    <w:rsid w:val="00BE0893"/>
    <w:rsid w:val="00C31385"/>
    <w:rsid w:val="00C509C5"/>
    <w:rsid w:val="00C51B2F"/>
    <w:rsid w:val="00C656ED"/>
    <w:rsid w:val="00C71D43"/>
    <w:rsid w:val="00C7272E"/>
    <w:rsid w:val="00C804AE"/>
    <w:rsid w:val="00CE00E7"/>
    <w:rsid w:val="00CE1AF6"/>
    <w:rsid w:val="00D03750"/>
    <w:rsid w:val="00D13232"/>
    <w:rsid w:val="00D24F1F"/>
    <w:rsid w:val="00D7104A"/>
    <w:rsid w:val="00DB2157"/>
    <w:rsid w:val="00E04971"/>
    <w:rsid w:val="00E55DE4"/>
    <w:rsid w:val="00E72DDA"/>
    <w:rsid w:val="00E96C8D"/>
    <w:rsid w:val="00EA5887"/>
    <w:rsid w:val="00EA7945"/>
    <w:rsid w:val="00EB046A"/>
    <w:rsid w:val="00EB4818"/>
    <w:rsid w:val="00EC672C"/>
    <w:rsid w:val="00ED0E6B"/>
    <w:rsid w:val="00ED68B5"/>
    <w:rsid w:val="00EF5510"/>
    <w:rsid w:val="00F06F8A"/>
    <w:rsid w:val="00F43BE7"/>
    <w:rsid w:val="00F54465"/>
    <w:rsid w:val="00F5572E"/>
    <w:rsid w:val="00FD0307"/>
    <w:rsid w:val="00FD7413"/>
    <w:rsid w:val="00FF50EC"/>
    <w:rsid w:val="13173E8E"/>
    <w:rsid w:val="4401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23E"/>
  <w15:chartTrackingRefBased/>
  <w15:docId w15:val="{133EE8F1-5574-4AF6-B5A1-ED387597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F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24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5561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D10D7B-836C-4B72-A836-2F81622CC4B6}"/>
      </w:docPartPr>
      <w:docPartBody>
        <w:p w:rsidR="008B5F07" w:rsidRDefault="00A71F89"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4DC2C2D5266424E80EC13C050500C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49A80C-ED06-42DA-860F-078EBCF830DE}"/>
      </w:docPartPr>
      <w:docPartBody>
        <w:p w:rsidR="00AD4242" w:rsidRDefault="00A71F89">
          <w:pPr>
            <w:pStyle w:val="74DC2C2D5266424E80EC13C050500C8C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9A2B0146C4CC49220464A16BDB6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98F67-F089-42D4-BF6F-4B3A1C723E97}"/>
      </w:docPartPr>
      <w:docPartBody>
        <w:p w:rsidR="00AD4242" w:rsidRDefault="00A71F89">
          <w:pPr>
            <w:pStyle w:val="9959A2B0146C4CC49220464A16BDB645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5D53AD3F0F44339399017A94789C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7CAF18-4375-47AD-8ADD-A43896CBF391}"/>
      </w:docPartPr>
      <w:docPartBody>
        <w:p w:rsidR="00AD4242" w:rsidRDefault="00A71F89">
          <w:pPr>
            <w:pStyle w:val="E25D53AD3F0F44339399017A94789C68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4E602775544C5888747812DF64CE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CFFF53-C547-48D9-800E-F19F86D401D9}"/>
      </w:docPartPr>
      <w:docPartBody>
        <w:p w:rsidR="00AD4242" w:rsidRDefault="00A71F89">
          <w:pPr>
            <w:pStyle w:val="B94E602775544C5888747812DF64CE11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38D599DACF94B748D0C399551527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20A32D-DC84-49EE-AE5D-9FA13BF11810}"/>
      </w:docPartPr>
      <w:docPartBody>
        <w:p w:rsidR="00AD4242" w:rsidRDefault="00A71F89">
          <w:pPr>
            <w:pStyle w:val="C38D599DACF94B748D0C39955152766A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CBDA2FF4EB46419FDE85B45EDC4B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9097B2-EAF4-44F5-ACF3-F13AFB6D46D0}"/>
      </w:docPartPr>
      <w:docPartBody>
        <w:p w:rsidR="00AD4242" w:rsidRDefault="00A71F89">
          <w:pPr>
            <w:pStyle w:val="21CBDA2FF4EB46419FDE85B45EDC4BA2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35C1CC3B194AF4B365633908BD7D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411FA7-FB32-44D0-9E56-5F22CA0CDDB5}"/>
      </w:docPartPr>
      <w:docPartBody>
        <w:p w:rsidR="00AD4242" w:rsidRDefault="00A71F89">
          <w:pPr>
            <w:pStyle w:val="0835C1CC3B194AF4B365633908BD7D21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E55BE470CE49A7BBD2C8BAB08C6C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618879-95BA-4D53-9AB3-661448CCEDEB}"/>
      </w:docPartPr>
      <w:docPartBody>
        <w:p w:rsidR="00AD4242" w:rsidRDefault="00A71F89">
          <w:pPr>
            <w:pStyle w:val="9EE55BE470CE49A7BBD2C8BAB08C6C7E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C524309AEE4BB0AC974C1DC81740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5B504-EF5F-4230-AA47-5CF37E49C30C}"/>
      </w:docPartPr>
      <w:docPartBody>
        <w:p w:rsidR="00AD4242" w:rsidRDefault="00A71F89">
          <w:pPr>
            <w:pStyle w:val="9DC524309AEE4BB0AC974C1DC8174031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09EBCBE7DE4BF893C67E9E69C15B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F813AA-779A-4B60-9520-34D08242E003}"/>
      </w:docPartPr>
      <w:docPartBody>
        <w:p w:rsidR="00AD4242" w:rsidRDefault="00A71F89">
          <w:pPr>
            <w:pStyle w:val="2E09EBCBE7DE4BF893C67E9E69C15B84"/>
          </w:pPr>
          <w:r w:rsidRPr="00AD121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89"/>
    <w:rsid w:val="00062147"/>
    <w:rsid w:val="00142C7B"/>
    <w:rsid w:val="003A723B"/>
    <w:rsid w:val="0051459C"/>
    <w:rsid w:val="00554F1B"/>
    <w:rsid w:val="00564096"/>
    <w:rsid w:val="005A641B"/>
    <w:rsid w:val="005D3D53"/>
    <w:rsid w:val="00612B97"/>
    <w:rsid w:val="00725E35"/>
    <w:rsid w:val="007C48ED"/>
    <w:rsid w:val="0088530B"/>
    <w:rsid w:val="008B5F07"/>
    <w:rsid w:val="0091784F"/>
    <w:rsid w:val="00994848"/>
    <w:rsid w:val="00A71F89"/>
    <w:rsid w:val="00AD4242"/>
    <w:rsid w:val="00B544BF"/>
    <w:rsid w:val="00C23801"/>
    <w:rsid w:val="00DB6BCA"/>
    <w:rsid w:val="00EA6349"/>
    <w:rsid w:val="00FE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1F89"/>
    <w:rPr>
      <w:color w:val="666666"/>
    </w:rPr>
  </w:style>
  <w:style w:type="paragraph" w:customStyle="1" w:styleId="74DC2C2D5266424E80EC13C050500C8C">
    <w:name w:val="74DC2C2D5266424E80EC13C050500C8C"/>
  </w:style>
  <w:style w:type="paragraph" w:customStyle="1" w:styleId="9959A2B0146C4CC49220464A16BDB645">
    <w:name w:val="9959A2B0146C4CC49220464A16BDB645"/>
  </w:style>
  <w:style w:type="paragraph" w:customStyle="1" w:styleId="E25D53AD3F0F44339399017A94789C68">
    <w:name w:val="E25D53AD3F0F44339399017A94789C68"/>
  </w:style>
  <w:style w:type="paragraph" w:customStyle="1" w:styleId="B94E602775544C5888747812DF64CE11">
    <w:name w:val="B94E602775544C5888747812DF64CE11"/>
  </w:style>
  <w:style w:type="paragraph" w:customStyle="1" w:styleId="C38D599DACF94B748D0C39955152766A">
    <w:name w:val="C38D599DACF94B748D0C39955152766A"/>
  </w:style>
  <w:style w:type="paragraph" w:customStyle="1" w:styleId="21CBDA2FF4EB46419FDE85B45EDC4BA2">
    <w:name w:val="21CBDA2FF4EB46419FDE85B45EDC4BA2"/>
  </w:style>
  <w:style w:type="paragraph" w:customStyle="1" w:styleId="0835C1CC3B194AF4B365633908BD7D21">
    <w:name w:val="0835C1CC3B194AF4B365633908BD7D21"/>
  </w:style>
  <w:style w:type="paragraph" w:customStyle="1" w:styleId="9EE55BE470CE49A7BBD2C8BAB08C6C7E">
    <w:name w:val="9EE55BE470CE49A7BBD2C8BAB08C6C7E"/>
  </w:style>
  <w:style w:type="paragraph" w:customStyle="1" w:styleId="9DC524309AEE4BB0AC974C1DC8174031">
    <w:name w:val="9DC524309AEE4BB0AC974C1DC8174031"/>
  </w:style>
  <w:style w:type="paragraph" w:customStyle="1" w:styleId="2E09EBCBE7DE4BF893C67E9E69C15B84">
    <w:name w:val="2E09EBCBE7DE4BF893C67E9E69C15B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  <wetp:taskpane dockstate="right" visibility="0" width="350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1273b9dc-3636-4d79-bf80-107cb1753018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Annexe.generale.periode_dateFinN.$0&quot;,&quot;Annexe.generale.periode_dateFinN1.$0&quot;,&quot;Annexe.TabFin.FluxTresoExploit_ResulNet_N.$0&quot;,&quot;Annexe.TabFin.FluxTresoExploit_ResulNet_N1&quot;,&quot;Annexe.TabFin.FluxTresoExploit_Elim_N.$0&quot;,&quot;Annexe.TabFin.FluxTresoExploit_Elim_N1.$0&quot;,&quot;Annexe.TabFin.FluxTresoExploit_DotNettes_N.$0&quot;,&quot;Annexe.TabFin.FluxTresoExploit_DotNettes_N1.$0&quot;,&quot;Annexe.TabFin.FluxTresoExploit_QuotePart_N.$0&quot;,&quot;Annexe.TabFin.FluxTresoExploit_QuotePart_N1.$0&quot;,&quot;Annexe.TabFin.FluxTresoExploit_ResulBrut_N.$0&quot;,&quot;Annexe.TabFin.FluxTresoExploit_ResulBrut_N1.$0&quot;,&quot;Annexe.TabFin.FluxTresoExploit_VariaBFR_N.$0&quot;,&quot;Annexe.TabFin.FluxTresoExploit_VariaBFR_N1.$0&quot;,&quot;Annexe.TabFin.FluxTresoExploit_Stock_N.$0&quot;,&quot;Annexe.TabFin.FluxTresoExploit_Stock_N1.$0&quot;,&quot;Annexe.TabFin.FluxTresoExploit_Creance_N.$0&quot;,&quot;Annexe.TabFin.FluxTresoExploit_Creance_N1.$0&quot;,&quot;Annexe.TabFin.FluxTresoExploit_Dette_N.$0&quot;,&quot;Annexe.TabFin.FluxTresoExploit_Dette_N1.$0&quot;,&quot;Annexe.TabFin.FluxTresoExploit_FluxNetExploi_N.$0&quot;,&quot;Annexe.TabFin.FluxTresoExploit_FluxNetExploi_N1.$0&quot;,&quot;Annexe.TabFin.FluxTresoExploit_AutresEncaisDecais_N.$0&quot;,&quot;Annexe.TabFin.FluxTresoExploit_AutresEncaisDecais_N1.$0&quot;,&quot;Annexe.TabFin.FluxTresoExploit_ChgFi_N.$0&quot;,&quot;Annexe.TabFin.FluxTresoExploit_ChgFi_N1.$0&quot;,&quot;Annexe.TabFin.FluxTresoExploit_PdtFi_N.$0&quot;,&quot;Annexe.TabFin.FluxTresoExploit_PdtFi_N1.$0&quot;,&quot;Annexe.TabFin.FluxTresoExploit_IS_N.$0&quot;,&quot;Annexe.TabFin.FluxTresoExploit_IS_N1.$0&quot;,&quot;Annexe.TabFin.FluxTresoExploit_ChgExcep_N.$0&quot;,&quot;Annexe.TabFin.FluxTresoExploit_ChgExcep_N1.$0&quot;,&quot;Annexe.TabFin.FluxTresoExploit_PdtExcep_N.$0&quot;,&quot;Annexe.TabFin.FluxTresoExploit_PdtExcep_N1.$0&quot;,&quot;Annexe.TabFin.FluxTresoExploit_Autres_N.$0&quot;,&quot;Annexe.TabFin.FluxTresoExploit_Autres_N1.$0&quot;,&quot;Annexe.TabFin.FluxTresoExploit_FluxNetTreso_N.$0&quot;,&quot;Annexe.TabFin.FluxTresoExploit_FluxNetTreso_N1.$0&quot;,&quot;Annexe.TabFin.FluxTresoExploit_AcqImmo_N.$0&quot;,&quot;Annexe.TabFin.FluxTresoExploit_AcqImmo_N1.$0&quot;,&quot;Annexe.TabFin.FluxTresoExploit_PdtCessions_N.$0&quot;,&quot;Annexe.TabFin.FluxTresoExploit_PdtCessions_N1.$0&quot;,&quot;Annexe.TabFin.FluxTresoExploit_VariaDettes_N.$0&quot;,&quot;Annexe.TabFin.FluxTresoExploit_VariaDettes_N1.$0&quot;,&quot;Annexe.TabFin.FluxTresoExploit_FluxTresoInvest_N.$0&quot;,&quot;Annexe.TabFin.FluxTresoExploit_FluxTresoInvest_N1.$0&quot;,&quot;Annexe.TabFin.FluxTresoExploit_Dividende_N.$0&quot;,&quot;Annexe.TabFin.FluxTresoExploit_Dividende_N1.$0&quot;,&quot;Annexe.TabFin.FluxTresoExploit_Augm_N.$0&quot;,&quot;Annexe.TabFin.FluxTresoExploit_Augm_N1.$0&quot;,&quot;Annexe.TabFin.FluxTresoExploit_Emission_N.$0&quot;,&quot;Annexe.TabFin.FluxTresoExploit_Emission_N1.$0&quot;,&quot;Annexe.TabFin.FluxTresoExploit_Rbt_N.$0&quot;,&quot;Annexe.TabFin.FluxTresoExploit_Rbt_N1.$0&quot;,&quot;Annexe.TabFin.FluxTresoExploit_FluxTresoFi_N.$0&quot;,&quot;Annexe.TabFin.FluxTresoExploit_FluxTresoFi_N1.$0&quot;,&quot;Annexe.TabFin.FluxTresoExploit_VariaTreso_N.$0&quot;,&quot;Annexe.TabFin.FluxTresoExploit_VariaTreso_N1.$0&quot;,&quot;Annexe.TabFin.FluxTresoExploit_TresoOuvert_N.$0&quot;,&quot;Annexe.TabFin.FluxTresoExploit_TresoOuvert_N1.$0&quot;,&quot;Annexe.TabFin.FluxTresoExploit_TresoClot_N.$0&quot;,&quot;Annexe.TabFin.FluxTresoExploit_TresoClot_N1.$0&quot;]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26DEAE7C-6772-4A3F-8E9E-7EF4E94A5D78}">
  <we:reference id="wa104380862" version="3.0.0.0" store="fr-FR" storeType="OMEX"/>
  <we:alternateReferences>
    <we:reference id="WA104380862" version="3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46530-27b3-4de1-a3ca-0433f09696af" xsi:nil="true"/>
    <lcf76f155ced4ddcb4097134ff3c332f xmlns="c65cedba-f274-403d-8076-687904b3c7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DA6190ED0E24C8C3EC981D8E2484F" ma:contentTypeVersion="18" ma:contentTypeDescription="Crée un document." ma:contentTypeScope="" ma:versionID="72a32e21ea65145ec07c0206fa4fa446">
  <xsd:schema xmlns:xsd="http://www.w3.org/2001/XMLSchema" xmlns:xs="http://www.w3.org/2001/XMLSchema" xmlns:p="http://schemas.microsoft.com/office/2006/metadata/properties" xmlns:ns2="c65cedba-f274-403d-8076-687904b3c7f9" xmlns:ns3="54846530-27b3-4de1-a3ca-0433f09696af" targetNamespace="http://schemas.microsoft.com/office/2006/metadata/properties" ma:root="true" ma:fieldsID="6676827284a933655fb0ffc388e6ef0a" ns2:_="" ns3:_="">
    <xsd:import namespace="c65cedba-f274-403d-8076-687904b3c7f9"/>
    <xsd:import namespace="54846530-27b3-4de1-a3ca-0433f0969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cedba-f274-403d-8076-687904b3c7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0ee91e3-0d73-4a2a-8a3f-e245c28a69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46530-27b3-4de1-a3ca-0433f0969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a83b7c-8f79-43d2-a98b-f23309245098}" ma:internalName="TaxCatchAll" ma:showField="CatchAllData" ma:web="54846530-27b3-4de1-a3ca-0433f0969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56CF3-09C2-4DE1-8D63-D922619ECA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3EA2E9-17FC-4632-A54C-B41D6575D1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A8E87-83D0-455F-BEAC-051B156507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Aka-Ange-Desire Aka</dc:creator>
  <cp:keywords/>
  <dc:description/>
  <cp:lastModifiedBy>Maud SIROT</cp:lastModifiedBy>
  <cp:revision>5</cp:revision>
  <dcterms:created xsi:type="dcterms:W3CDTF">2025-01-29T15:47:00Z</dcterms:created>
  <dcterms:modified xsi:type="dcterms:W3CDTF">2025-07-02T09:28:00Z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0x010100FCCDA6190ED0E24C8C3EC981D8E2484F</vt:lpwstr>
  </property>
  <property fmtid="{D5CDD505-2E9C-101B-9397-08002B2CF9AE}" pid="3" name="MediaServiceImageTags">
    <vt:lpwstr/>
  </property>
</Properties>
</file>